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 manager (menedżer marki) podnosi kompetencje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 manager (menedżer marki), to osoba funkcjonująca w strukturze marketingowej firmy, odpowiedzialna za zarządzanie marką (brand management). Każdy brand manager chce, aby jego marka była wyjątkowa, odróżniająca się od innych konkurencyjnych brandów, rozpoznawalna przez klientów i konsumentów i pozytywnie przez nich odbiera.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Konkurencyjność rynku wymaga od brand managera nieustannej "walki" o umysł klienta, jego percepcję i ... portfel. Dobry brand manager, to również taki brand manager, który dba i stały rozwój swoich kompetencji zawodowych. Nowe koncepcje marketingowe i postęp w technologiach informacyjnych wykorzystywanych w komunikacji marketingowej wymusza na menedżerach marek konieczność zdobywania nowej wiedzy i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Brand manager - szkolenie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Wsparciem brand managera w rozwoju kompetencji w zarządzaniu marką jest szkolenie "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Marką (Brand Management)</w:t>
      </w:r>
      <w:r>
        <w:rPr>
          <w:rFonts w:ascii="calibri" w:hAnsi="calibri" w:eastAsia="calibri" w:cs="calibri"/>
          <w:sz w:val="24"/>
          <w:szCs w:val="24"/>
        </w:rPr>
        <w:t xml:space="preserve">" przygotowane przez eksperta marketingowego i doświadczonego trenera p. Izabelę Bohdan-Talmont. Szkolenie dla brand managera obejmuje, w dużym skrócie następujące zagadnienia: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Procesy w zarządzaniu marką.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Rozpoznawanie potrzeb, motywów i zachowań konsumenckich.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Branding, consumer insight, marketing narracyjny i inne sposoby budowania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Zarządzanie mixem marketingowym.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Strategie cenowe dla marki.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Techniki promocji w zarządzaniu marką.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Strategię opartą na wartości.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Benchmarking strategiczny dla marki, w tym benchmarking poza branżowy.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brand managerowie oceniają szkolenie z zarządzania marką?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 i 19 listopada przeprowadziliśmy kolejną edycję szkolenia "Zarządzanie Marką (Brand Management", podczas którego uczestniczący w nim menedżerowie marek podnosili swoje kompetencje zawodowe. Pod koniec szkolenia poprosiliśmy ich o wypełnienie anonimowych ankiet oceny szkolenia. Ocenie (w skali 1-5) podlegały trzy aspekty zajęć: wiadomości przekazywane przez trenera, sposób ich prowadzenia oraz przygotowanie trenera do szkolenia.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chcemy poinformować, że średnia ocena tego szkolenia wyniosła 4.89 na 5,00 możliwą.</w:t>
      </w:r>
    </w:p>
    <w:p>
      <w:r>
        <w:rPr>
          <w:rFonts w:ascii="calibri" w:hAnsi="calibri" w:eastAsia="calibri" w:cs="calibri"/>
          <w:sz w:val="24"/>
          <w:szCs w:val="24"/>
        </w:rPr>
        <w:t xml:space="preserve">W ankiecie znalazły się również uzasadnienia i opinie uczestników, którzy tak pisali o trenerze i szkoleniu: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"Bardzo dobrze przygotowane szkolenie."</w:t>
      </w:r>
    </w:p>
    <w:p>
      <w:r>
        <w:rPr>
          <w:rFonts w:ascii="calibri" w:hAnsi="calibri" w:eastAsia="calibri" w:cs="calibri"/>
          <w:sz w:val="24"/>
          <w:szCs w:val="24"/>
        </w:rPr>
        <w:t xml:space="preserve">"Prawdziwe przykłady z rynku."</w:t>
      </w:r>
    </w:p>
    <w:p>
      <w:r>
        <w:rPr>
          <w:rFonts w:ascii="calibri" w:hAnsi="calibri" w:eastAsia="calibri" w:cs="calibri"/>
          <w:sz w:val="24"/>
          <w:szCs w:val="24"/>
        </w:rPr>
        <w:t xml:space="preserve">"Bardzo rzeczowo, dokładnie przekazana wiedza oparta na doświadczeniu i przykładach. Otwartość i bezpośredniość bez oceniania pomysłów. Forma dyskusji."</w:t>
      </w:r>
    </w:p>
    <w:p>
      <w:r>
        <w:rPr>
          <w:rFonts w:ascii="calibri" w:hAnsi="calibri" w:eastAsia="calibri" w:cs="calibri"/>
          <w:sz w:val="24"/>
          <w:szCs w:val="24"/>
        </w:rPr>
        <w:t xml:space="preserve">"Ciekawe przykłady, duża wiedza. Brakuje mi materiałów po szkoleniu, ale mam nadzieje ze je otrzymamy :)".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Menedżer marki, to ciągły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materiały szkoleniowe przekazujemy uczestnikom w trakcie szkolenia stacjonarnego i po szkoleniu online w formie e-materiałów. Wszystkich brand managerom, menedżerom marek chcącym nabywać wiedzę i podnosić swoje umiejętności w obszarze brand managemencie zapraszamy na kolejne edycje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Zarządzanie Marką (Brand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", które organizujemy w otwartej i zamkniętej. Polecamy też szkolenia podnoszące pozostałe kompetencje marketingowe. Znajdziecie je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marketing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 z ich programami.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</w:t>
      </w:r>
    </w:p>
    <w:p>
      <w:r>
        <w:rPr>
          <w:rFonts w:ascii="calibri" w:hAnsi="calibri" w:eastAsia="calibri" w:cs="calibri"/>
          <w:sz w:val="24"/>
          <w:szCs w:val="24"/>
        </w:rPr>
        <w:t xml:space="preserve">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https://www.bonavigator.pl/brand-manager-menedzer-marki.html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brand-management-szkolenie-zarzadzanie-marka-branding.html" TargetMode="External"/><Relationship Id="rId8" Type="http://schemas.openxmlformats.org/officeDocument/2006/relationships/hyperlink" Target="https://www.bonavigator.pl/szkolenia-marketing.html" TargetMode="External"/><Relationship Id="rId9" Type="http://schemas.openxmlformats.org/officeDocument/2006/relationships/hyperlink" Target="https://www.bonavigator.pl/brand-manager-menedzer-m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2025-11-04T00:15:41+01:00</dcterms:created>
  <dcterms:modified xsi:type="dcterms:W3CDTF">2025-11-04T00:15:41+01:00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