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Prawo transportowe. Udane szkolenie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Prawo transportowe zwykliśmy traktować jako zbiór regulacji, przepisów i norm, którymi kierujemy się organizując, zwłaszcza w obszarze biznesowym, transport i spedycję. Prawo transportowe należy również traktować jako obszar kompetencji, które powinien posiadać manager i specjalista odpowiedzialny za logistykę w przedsiębiorstwie a już na pewno spedytor zarządzający transportem.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Kierując się takimi przesłankami kompetencyjnymi opracowaliśmy w B&amp;O NAVIGATOR eksperckie </w:t>
      </w:r>
      <w:r>
        <w:rPr>
          <w:rFonts w:ascii="calibri" w:hAnsi="calibri" w:eastAsia="calibri" w:cs="calibri"/>
          <w:sz w:val="24"/>
          <w:szCs w:val="24"/>
          <w:b/>
        </w:rPr>
        <w:t xml:space="preserve">szkolenie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Prawo transportowe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dla logistyków i spedytorów"</w:t>
      </w:r>
      <w:r>
        <w:rPr>
          <w:rFonts w:ascii="calibri" w:hAnsi="calibri" w:eastAsia="calibri" w:cs="calibri"/>
          <w:sz w:val="24"/>
          <w:szCs w:val="24"/>
        </w:rPr>
        <w:t xml:space="preserve">, którego celem jest podnoszenie kompetencji zawodowych logistyków i spedytorów w obszarze prawa transportowego. 18 października w Warszawie odbyła się kolejna otwarta edycja tego szkolenia, którą poprowadził nasz ekspert Pan Krzysztof Wiak, trener praktyk logistyki.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Ocena szkolenia z prawa transportowego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szkolenia poprosiliśmy uczestników, aby w dobrowolnej i anonimowej ankiecie dokonali oceny trenera i szkolenia "Prawo transportowe dla logistyków i spedytorów". Ocenie w skali 1 - 5 (1 - ocena najniższa, 5 - ocena najwyższa) podlegały trzy elementy: - wiadomości przekazywane podczas szkolenia, - przygotowanie trenera do zajęć, - sposób prowadzenia szkolenia.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satysfakcją możemy poinformować, że trener i </w:t>
      </w:r>
      <w:r>
        <w:rPr>
          <w:rFonts w:ascii="calibri" w:hAnsi="calibri" w:eastAsia="calibri" w:cs="calibri"/>
          <w:sz w:val="24"/>
          <w:szCs w:val="24"/>
          <w:b/>
        </w:rPr>
        <w:t xml:space="preserve">szkolenie z prawa transportowego</w:t>
      </w:r>
      <w:r>
        <w:rPr>
          <w:rFonts w:ascii="calibri" w:hAnsi="calibri" w:eastAsia="calibri" w:cs="calibri"/>
          <w:sz w:val="24"/>
          <w:szCs w:val="24"/>
        </w:rPr>
        <w:t xml:space="preserve"> zostały bardzo dobrze ocenione przez uczestników. Średnia wszystkich wystawionych ocen wyniosła </w:t>
      </w:r>
      <w:r>
        <w:rPr>
          <w:rFonts w:ascii="calibri" w:hAnsi="calibri" w:eastAsia="calibri" w:cs="calibri"/>
          <w:sz w:val="24"/>
          <w:szCs w:val="24"/>
          <w:b/>
        </w:rPr>
        <w:t xml:space="preserve">4,92 na 5,00 </w:t>
      </w:r>
      <w:r>
        <w:rPr>
          <w:rFonts w:ascii="calibri" w:hAnsi="calibri" w:eastAsia="calibri" w:cs="calibri"/>
          <w:sz w:val="24"/>
          <w:szCs w:val="24"/>
        </w:rPr>
        <w:t xml:space="preserve">możliwych. </w:t>
      </w:r>
      <w:r>
        <w:rPr>
          <w:rFonts w:ascii="calibri" w:hAnsi="calibri" w:eastAsia="calibri" w:cs="calibri"/>
          <w:sz w:val="24"/>
          <w:szCs w:val="24"/>
          <w:b/>
        </w:rPr>
        <w:t xml:space="preserve">Maksymalną ocenę 5,00</w:t>
      </w:r>
      <w:r>
        <w:rPr>
          <w:rFonts w:ascii="calibri" w:hAnsi="calibri" w:eastAsia="calibri" w:cs="calibri"/>
          <w:sz w:val="24"/>
          <w:szCs w:val="24"/>
        </w:rPr>
        <w:t xml:space="preserve"> wystawiono za wiadomości i przygotowanie trenera do szkolenia. Uczestnicy szkolenia, uzasadniając ocenę, tak pisali w ankietach: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"Dobre merytorycznie".</w:t>
      </w:r>
    </w:p>
    <w:p>
      <w:r>
        <w:rPr>
          <w:rFonts w:ascii="calibri" w:hAnsi="calibri" w:eastAsia="calibri" w:cs="calibri"/>
          <w:sz w:val="24"/>
          <w:szCs w:val="24"/>
        </w:rPr>
        <w:t xml:space="preserve">"Duża wiedza praktyczna".</w:t>
      </w:r>
    </w:p>
    <w:p>
      <w:r>
        <w:rPr>
          <w:rFonts w:ascii="calibri" w:hAnsi="calibri" w:eastAsia="calibri" w:cs="calibri"/>
          <w:sz w:val="24"/>
          <w:szCs w:val="24"/>
        </w:rPr>
        <w:t xml:space="preserve">"Duża wiedza merytoryczna i praktyczna".</w:t>
      </w:r>
    </w:p>
    <w:p>
      <w:r>
        <w:rPr>
          <w:rFonts w:ascii="calibri" w:hAnsi="calibri" w:eastAsia="calibri" w:cs="calibri"/>
          <w:sz w:val="24"/>
          <w:szCs w:val="24"/>
        </w:rPr>
        <w:t xml:space="preserve">"Analiza Incoterms, informacje o praktykach na rynku".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Ankieta oceny szkolenia zawiera również serie trzech pytań zamkniętych, na które osoby biorące udział w zajęciach odpowiedziały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szkolenie spełniło Pani / Pana oczekiwania? - </w:t>
      </w:r>
      <w:r>
        <w:rPr>
          <w:rFonts w:ascii="calibri" w:hAnsi="calibri" w:eastAsia="calibri" w:cs="calibri"/>
          <w:sz w:val="24"/>
          <w:szCs w:val="24"/>
          <w:b/>
        </w:rPr>
        <w:t xml:space="preserve">Tak</w:t>
      </w:r>
      <w:r>
        <w:rPr>
          <w:rFonts w:ascii="calibri" w:hAnsi="calibri" w:eastAsia="calibri" w:cs="calibri"/>
          <w:sz w:val="24"/>
          <w:szCs w:val="24"/>
        </w:rPr>
        <w:t xml:space="preserve">, odpowiedziało </w:t>
      </w:r>
      <w:r>
        <w:rPr>
          <w:rFonts w:ascii="calibri" w:hAnsi="calibri" w:eastAsia="calibri" w:cs="calibri"/>
          <w:sz w:val="24"/>
          <w:szCs w:val="24"/>
          <w:b/>
        </w:rPr>
        <w:t xml:space="preserve">100%</w:t>
      </w:r>
      <w:r>
        <w:rPr>
          <w:rFonts w:ascii="calibri" w:hAnsi="calibri" w:eastAsia="calibri" w:cs="calibri"/>
          <w:sz w:val="24"/>
          <w:szCs w:val="24"/>
        </w:rPr>
        <w:t xml:space="preserve"> uczestników.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szkolenie jest godne polecania innym osobom pracującym w Pani / Pana firmie? - </w:t>
      </w:r>
      <w:r>
        <w:rPr>
          <w:rFonts w:ascii="calibri" w:hAnsi="calibri" w:eastAsia="calibri" w:cs="calibri"/>
          <w:sz w:val="24"/>
          <w:szCs w:val="24"/>
          <w:b/>
        </w:rPr>
        <w:t xml:space="preserve">Tak</w:t>
      </w:r>
      <w:r>
        <w:rPr>
          <w:rFonts w:ascii="calibri" w:hAnsi="calibri" w:eastAsia="calibri" w:cs="calibri"/>
          <w:sz w:val="24"/>
          <w:szCs w:val="24"/>
        </w:rPr>
        <w:t xml:space="preserve">, odpowiedziało </w:t>
      </w:r>
      <w:r>
        <w:rPr>
          <w:rFonts w:ascii="calibri" w:hAnsi="calibri" w:eastAsia="calibri" w:cs="calibri"/>
          <w:sz w:val="24"/>
          <w:szCs w:val="24"/>
          <w:b/>
        </w:rPr>
        <w:t xml:space="preserve">100%</w:t>
      </w:r>
      <w:r>
        <w:rPr>
          <w:rFonts w:ascii="calibri" w:hAnsi="calibri" w:eastAsia="calibri" w:cs="calibri"/>
          <w:sz w:val="24"/>
          <w:szCs w:val="24"/>
        </w:rPr>
        <w:t xml:space="preserve"> uczestników.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wiedzę i umiejętności zdobyte na szkoleniu wykorzysta Pani / Pan w swojej pracy? - </w:t>
      </w:r>
      <w:r>
        <w:rPr>
          <w:rFonts w:ascii="calibri" w:hAnsi="calibri" w:eastAsia="calibri" w:cs="calibri"/>
          <w:sz w:val="24"/>
          <w:szCs w:val="24"/>
          <w:b/>
        </w:rPr>
        <w:t xml:space="preserve">Tak</w:t>
      </w:r>
      <w:r>
        <w:rPr>
          <w:rFonts w:ascii="calibri" w:hAnsi="calibri" w:eastAsia="calibri" w:cs="calibri"/>
          <w:sz w:val="24"/>
          <w:szCs w:val="24"/>
        </w:rPr>
        <w:t xml:space="preserve">, odpowiedziało </w:t>
      </w:r>
      <w:r>
        <w:rPr>
          <w:rFonts w:ascii="calibri" w:hAnsi="calibri" w:eastAsia="calibri" w:cs="calibri"/>
          <w:sz w:val="24"/>
          <w:szCs w:val="24"/>
          <w:b/>
        </w:rPr>
        <w:t xml:space="preserve">100%</w:t>
      </w:r>
      <w:r>
        <w:rPr>
          <w:rFonts w:ascii="calibri" w:hAnsi="calibri" w:eastAsia="calibri" w:cs="calibri"/>
          <w:sz w:val="24"/>
          <w:szCs w:val="24"/>
        </w:rPr>
        <w:t xml:space="preserve"> uczestników.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Prawo transportowe w formie otwartej i zamkniętej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 nas, że kolejny raz udało przeprowadzić tak udane </w:t>
      </w:r>
      <w:r>
        <w:rPr>
          <w:rFonts w:ascii="calibri" w:hAnsi="calibri" w:eastAsia="calibri" w:cs="calibri"/>
          <w:sz w:val="24"/>
          <w:szCs w:val="24"/>
          <w:b/>
        </w:rPr>
        <w:t xml:space="preserve">szkolenie z prawa transportowego</w:t>
      </w:r>
      <w:r>
        <w:rPr>
          <w:rFonts w:ascii="calibri" w:hAnsi="calibri" w:eastAsia="calibri" w:cs="calibri"/>
          <w:sz w:val="24"/>
          <w:szCs w:val="24"/>
        </w:rPr>
        <w:t xml:space="preserve"> i przyczynić się do wzrostu kompetencji zawodowych osób biorących w nim udział. Wszystkim zainteresowanym udziałem w szkoleniu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Prawo transportowe dla logistyków i spedytorów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" polecamy udziałach w kolejnych edycjach otwartych, terminy znajdują się na stronie szkolenia i zakładce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otwarte</w:t>
        </w:r>
      </w:hyperlink>
      <w:r>
        <w:rPr>
          <w:rFonts w:ascii="calibri" w:hAnsi="calibri" w:eastAsia="calibri" w:cs="calibri"/>
          <w:sz w:val="24"/>
          <w:szCs w:val="24"/>
        </w:rPr>
        <w:t xml:space="preserve">". Szkolenie z prawa transportowego możemy również przeprowadzić w formie zamkniętej na terenie Państwa przedsiębiorstwa, zainteresowanych takim rozwiązaniem prosimy o kontakt.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https://www.bonavigator.pl/prawo-transportowe-udane-szkolenie.html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prawo-transportowe.html" TargetMode="External"/><Relationship Id="rId8" Type="http://schemas.openxmlformats.org/officeDocument/2006/relationships/hyperlink" Target="https://www.bonavigator.pl/szkolenia-otwarte.html" TargetMode="External"/><Relationship Id="rId9" Type="http://schemas.openxmlformats.org/officeDocument/2006/relationships/hyperlink" Target="https://www.bonavigator.pl/prawo-transportowe-udane-szkoleni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2026-11-05T06:46:18+01:00</dcterms:created>
  <dcterms:modified xsi:type="dcterms:W3CDTF">2026-11-05T06:46:18+01:00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